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D29C4" w14:textId="77777777" w:rsidR="00F7120E" w:rsidRPr="00F7120E" w:rsidRDefault="009119AE" w:rsidP="00F7120E">
      <w:pPr>
        <w:spacing w:after="160" w:line="259" w:lineRule="auto"/>
        <w:jc w:val="center"/>
        <w:rPr>
          <w:rFonts w:eastAsia="Times New Roman" w:cs="Times New Roman"/>
          <w:b/>
          <w:bCs/>
          <w:sz w:val="24"/>
          <w:szCs w:val="24"/>
        </w:rPr>
      </w:pPr>
      <w:r>
        <w:rPr>
          <w:rFonts w:eastAsia="Times New Roman" w:cs="Times New Roman"/>
          <w:b/>
          <w:bCs/>
          <w:sz w:val="24"/>
          <w:szCs w:val="24"/>
        </w:rPr>
        <w:t xml:space="preserve">Telecommuting </w:t>
      </w:r>
      <w:r w:rsidRPr="00F7120E">
        <w:rPr>
          <w:rFonts w:eastAsia="Times New Roman" w:cs="Times New Roman"/>
          <w:b/>
          <w:bCs/>
          <w:sz w:val="24"/>
          <w:szCs w:val="24"/>
        </w:rPr>
        <w:t>Policy</w:t>
      </w:r>
    </w:p>
    <w:p w14:paraId="41E827DC" w14:textId="67288EAD" w:rsidR="0059045C" w:rsidRDefault="009119AE" w:rsidP="00F7120E">
      <w:pPr>
        <w:spacing w:after="160" w:line="259" w:lineRule="auto"/>
        <w:rPr>
          <w:rFonts w:eastAsia="Times New Roman" w:cs="Times New Roman"/>
          <w:sz w:val="24"/>
          <w:szCs w:val="24"/>
        </w:rPr>
      </w:pPr>
      <w:r w:rsidRPr="0059045C">
        <w:rPr>
          <w:rFonts w:eastAsia="Times New Roman" w:cs="Times New Roman"/>
          <w:sz w:val="24"/>
          <w:szCs w:val="24"/>
        </w:rPr>
        <w:t xml:space="preserve">Telecommuting allows employees to work at home, on the road or in a satellite location for all or part of their workweek. </w:t>
      </w:r>
      <w:r w:rsidR="001A2E1A">
        <w:rPr>
          <w:rFonts w:eastAsia="Times New Roman" w:cs="Times New Roman"/>
          <w:sz w:val="24"/>
          <w:szCs w:val="24"/>
        </w:rPr>
        <w:t>Oscoda County District Library</w:t>
      </w:r>
      <w:r w:rsidRPr="0059045C">
        <w:rPr>
          <w:rFonts w:eastAsia="Times New Roman" w:cs="Times New Roman"/>
          <w:sz w:val="24"/>
          <w:szCs w:val="24"/>
        </w:rPr>
        <w:t xml:space="preserve"> considers telecommuting to be a viable, flexible work option when both the employee and the job are suited to such an arrangement. Telecommuting may be appropriate for some employees and jobs but not for others. Telecommuting is not an entitlement, it is not a companywide benefit, and it </w:t>
      </w:r>
      <w:r w:rsidR="00FC5E8D">
        <w:rPr>
          <w:rFonts w:eastAsia="Times New Roman" w:cs="Times New Roman"/>
          <w:sz w:val="24"/>
          <w:szCs w:val="24"/>
        </w:rPr>
        <w:t>does not</w:t>
      </w:r>
      <w:r w:rsidRPr="0059045C">
        <w:rPr>
          <w:rFonts w:eastAsia="Times New Roman" w:cs="Times New Roman"/>
          <w:sz w:val="24"/>
          <w:szCs w:val="24"/>
        </w:rPr>
        <w:t xml:space="preserve"> change the terms and conditions of employment with </w:t>
      </w:r>
      <w:r w:rsidR="001A2E1A">
        <w:rPr>
          <w:rFonts w:eastAsia="Times New Roman" w:cs="Times New Roman"/>
          <w:sz w:val="24"/>
          <w:szCs w:val="24"/>
        </w:rPr>
        <w:t>Oscoda County District Library</w:t>
      </w:r>
      <w:r w:rsidRPr="0059045C">
        <w:rPr>
          <w:rFonts w:eastAsia="Times New Roman" w:cs="Times New Roman"/>
          <w:sz w:val="24"/>
          <w:szCs w:val="24"/>
        </w:rPr>
        <w:t>.</w:t>
      </w:r>
    </w:p>
    <w:p w14:paraId="024DECBB" w14:textId="6FE99646" w:rsidR="00F7120E" w:rsidRPr="00F7120E" w:rsidRDefault="009119AE" w:rsidP="00F7120E">
      <w:pPr>
        <w:spacing w:after="160" w:line="259" w:lineRule="auto"/>
        <w:rPr>
          <w:rFonts w:eastAsia="Times New Roman" w:cs="Times New Roman"/>
          <w:sz w:val="24"/>
          <w:szCs w:val="24"/>
        </w:rPr>
      </w:pPr>
      <w:r>
        <w:rPr>
          <w:rFonts w:eastAsia="Times New Roman" w:cs="Times New Roman"/>
          <w:sz w:val="24"/>
          <w:szCs w:val="24"/>
        </w:rPr>
        <w:t>E</w:t>
      </w:r>
      <w:r w:rsidRPr="00F7120E">
        <w:rPr>
          <w:rFonts w:eastAsia="Times New Roman" w:cs="Times New Roman"/>
          <w:sz w:val="24"/>
          <w:szCs w:val="24"/>
        </w:rPr>
        <w:t xml:space="preserve">mployees will be advised of </w:t>
      </w:r>
      <w:r>
        <w:rPr>
          <w:rFonts w:eastAsia="Times New Roman" w:cs="Times New Roman"/>
          <w:sz w:val="24"/>
          <w:szCs w:val="24"/>
        </w:rPr>
        <w:t>the opportunity or requirement to tele</w:t>
      </w:r>
      <w:r w:rsidR="0059045C">
        <w:rPr>
          <w:rFonts w:eastAsia="Times New Roman" w:cs="Times New Roman"/>
          <w:sz w:val="24"/>
          <w:szCs w:val="24"/>
        </w:rPr>
        <w:t>commute</w:t>
      </w:r>
      <w:r>
        <w:rPr>
          <w:rFonts w:eastAsia="Times New Roman" w:cs="Times New Roman"/>
          <w:sz w:val="24"/>
          <w:szCs w:val="24"/>
        </w:rPr>
        <w:t xml:space="preserve"> </w:t>
      </w:r>
      <w:r w:rsidRPr="00F7120E">
        <w:rPr>
          <w:rFonts w:eastAsia="Times New Roman" w:cs="Times New Roman"/>
          <w:sz w:val="24"/>
          <w:szCs w:val="24"/>
        </w:rPr>
        <w:t xml:space="preserve">by the </w:t>
      </w:r>
      <w:r w:rsidR="001A2E1A">
        <w:rPr>
          <w:rFonts w:eastAsia="Times New Roman" w:cs="Times New Roman"/>
          <w:sz w:val="24"/>
          <w:szCs w:val="24"/>
        </w:rPr>
        <w:t xml:space="preserve">Oscoda </w:t>
      </w:r>
      <w:r w:rsidR="00EB152D">
        <w:rPr>
          <w:rFonts w:eastAsia="Times New Roman" w:cs="Times New Roman"/>
          <w:sz w:val="24"/>
          <w:szCs w:val="24"/>
        </w:rPr>
        <w:t xml:space="preserve">County District Library </w:t>
      </w:r>
      <w:r w:rsidR="0040140F">
        <w:rPr>
          <w:rFonts w:eastAsia="Times New Roman" w:cs="Times New Roman"/>
          <w:sz w:val="24"/>
          <w:szCs w:val="24"/>
        </w:rPr>
        <w:t xml:space="preserve">Director. </w:t>
      </w:r>
      <w:r w:rsidRPr="00F7120E">
        <w:rPr>
          <w:rFonts w:eastAsia="Times New Roman" w:cs="Times New Roman"/>
          <w:sz w:val="24"/>
          <w:szCs w:val="24"/>
        </w:rPr>
        <w:t xml:space="preserve">Preparations should be made by employees and </w:t>
      </w:r>
      <w:r w:rsidR="000821AC">
        <w:rPr>
          <w:rFonts w:eastAsia="Times New Roman" w:cs="Times New Roman"/>
          <w:sz w:val="24"/>
          <w:szCs w:val="24"/>
        </w:rPr>
        <w:t>direct supervisor</w:t>
      </w:r>
      <w:r w:rsidRPr="00F7120E">
        <w:rPr>
          <w:rFonts w:eastAsia="Times New Roman" w:cs="Times New Roman"/>
          <w:sz w:val="24"/>
          <w:szCs w:val="24"/>
        </w:rPr>
        <w:t>s well in advance to allow remote work in emergency circumstances. This includes appropriate equipment needs, such as hardware, s</w:t>
      </w:r>
      <w:r w:rsidR="00162CA7">
        <w:rPr>
          <w:rFonts w:eastAsia="Times New Roman" w:cs="Times New Roman"/>
          <w:sz w:val="24"/>
          <w:szCs w:val="24"/>
        </w:rPr>
        <w:t xml:space="preserve">oftware, phone and data lines. </w:t>
      </w:r>
      <w:r w:rsidRPr="00F7120E">
        <w:rPr>
          <w:rFonts w:eastAsia="Times New Roman" w:cs="Times New Roman"/>
          <w:sz w:val="24"/>
          <w:szCs w:val="24"/>
        </w:rPr>
        <w:t xml:space="preserve">IT </w:t>
      </w:r>
      <w:r w:rsidR="00162CA7">
        <w:rPr>
          <w:rFonts w:eastAsia="Times New Roman" w:cs="Times New Roman"/>
          <w:sz w:val="24"/>
          <w:szCs w:val="24"/>
        </w:rPr>
        <w:t>personnel will be</w:t>
      </w:r>
      <w:r w:rsidRPr="00F7120E">
        <w:rPr>
          <w:rFonts w:eastAsia="Times New Roman" w:cs="Times New Roman"/>
          <w:sz w:val="24"/>
          <w:szCs w:val="24"/>
        </w:rPr>
        <w:t xml:space="preserve"> available to review these equipment needs with employees and to provide support to employees in advance of emergency telework situations.</w:t>
      </w:r>
    </w:p>
    <w:p w14:paraId="027F7231" w14:textId="209A8452" w:rsidR="00F7120E" w:rsidRPr="00F7120E" w:rsidRDefault="009119AE" w:rsidP="00F7120E">
      <w:pPr>
        <w:spacing w:after="160" w:line="259" w:lineRule="auto"/>
        <w:rPr>
          <w:rFonts w:eastAsia="Times New Roman" w:cs="Times New Roman"/>
          <w:sz w:val="24"/>
          <w:szCs w:val="24"/>
        </w:rPr>
      </w:pPr>
      <w:r w:rsidRPr="00F7120E">
        <w:rPr>
          <w:rFonts w:eastAsia="Times New Roman" w:cs="Times New Roman"/>
          <w:sz w:val="24"/>
          <w:szCs w:val="24"/>
        </w:rPr>
        <w:t xml:space="preserve">For voluntary telework arrangements, either the employee or </w:t>
      </w:r>
      <w:r w:rsidR="00162CA7">
        <w:rPr>
          <w:rFonts w:eastAsia="Times New Roman" w:cs="Times New Roman"/>
          <w:sz w:val="24"/>
          <w:szCs w:val="24"/>
        </w:rPr>
        <w:t xml:space="preserve">their </w:t>
      </w:r>
      <w:r w:rsidR="000821AC">
        <w:rPr>
          <w:rFonts w:eastAsia="Times New Roman" w:cs="Times New Roman"/>
          <w:sz w:val="24"/>
          <w:szCs w:val="24"/>
        </w:rPr>
        <w:t>direct supervisor</w:t>
      </w:r>
      <w:r w:rsidR="00162CA7">
        <w:rPr>
          <w:rFonts w:eastAsia="Times New Roman" w:cs="Times New Roman"/>
          <w:sz w:val="24"/>
          <w:szCs w:val="24"/>
        </w:rPr>
        <w:t>, with approval of the</w:t>
      </w:r>
      <w:r w:rsidR="0040140F">
        <w:rPr>
          <w:rFonts w:eastAsia="Times New Roman" w:cs="Times New Roman"/>
          <w:sz w:val="24"/>
          <w:szCs w:val="24"/>
        </w:rPr>
        <w:t xml:space="preserve"> </w:t>
      </w:r>
      <w:r w:rsidR="00FC5E8D">
        <w:rPr>
          <w:rFonts w:eastAsia="Times New Roman" w:cs="Times New Roman"/>
          <w:sz w:val="24"/>
          <w:szCs w:val="24"/>
        </w:rPr>
        <w:t>Director</w:t>
      </w:r>
      <w:r w:rsidR="00162CA7">
        <w:rPr>
          <w:rFonts w:eastAsia="Times New Roman" w:cs="Times New Roman"/>
          <w:sz w:val="24"/>
          <w:szCs w:val="24"/>
        </w:rPr>
        <w:t xml:space="preserve">, </w:t>
      </w:r>
      <w:r w:rsidRPr="00F7120E">
        <w:rPr>
          <w:rFonts w:eastAsia="Times New Roman" w:cs="Times New Roman"/>
          <w:sz w:val="24"/>
          <w:szCs w:val="24"/>
        </w:rPr>
        <w:t xml:space="preserve">can initiate a temporary telecommuting agreement during emergency circumstances. The employee and </w:t>
      </w:r>
      <w:r w:rsidR="000821AC">
        <w:rPr>
          <w:rFonts w:eastAsia="Times New Roman" w:cs="Times New Roman"/>
          <w:sz w:val="24"/>
          <w:szCs w:val="24"/>
        </w:rPr>
        <w:t>direct supervisor</w:t>
      </w:r>
      <w:r w:rsidRPr="00F7120E">
        <w:rPr>
          <w:rFonts w:eastAsia="Times New Roman" w:cs="Times New Roman"/>
          <w:sz w:val="24"/>
          <w:szCs w:val="24"/>
        </w:rPr>
        <w:t xml:space="preserve"> will discuss the job responsibilities and determine if the job is appropriate for a telecommuting arrangement, including equipment needs, workspace design considerations and scheduling issues.  </w:t>
      </w:r>
    </w:p>
    <w:p w14:paraId="06198F05" w14:textId="5802076E" w:rsidR="00F7120E" w:rsidRPr="00F7120E" w:rsidRDefault="009119AE" w:rsidP="00F7120E">
      <w:pPr>
        <w:spacing w:after="160" w:line="259" w:lineRule="auto"/>
        <w:rPr>
          <w:rFonts w:eastAsia="Times New Roman" w:cs="Times New Roman"/>
          <w:sz w:val="24"/>
          <w:szCs w:val="24"/>
        </w:rPr>
      </w:pPr>
      <w:r w:rsidRPr="00F7120E">
        <w:rPr>
          <w:rFonts w:eastAsia="Times New Roman" w:cs="Times New Roman"/>
          <w:sz w:val="24"/>
          <w:szCs w:val="24"/>
        </w:rPr>
        <w:t xml:space="preserve">The employee </w:t>
      </w:r>
      <w:r w:rsidR="00162CA7">
        <w:rPr>
          <w:rFonts w:eastAsia="Times New Roman" w:cs="Times New Roman"/>
          <w:sz w:val="24"/>
          <w:szCs w:val="24"/>
        </w:rPr>
        <w:t xml:space="preserve">must </w:t>
      </w:r>
      <w:r w:rsidRPr="00F7120E">
        <w:rPr>
          <w:rFonts w:eastAsia="Times New Roman" w:cs="Times New Roman"/>
          <w:sz w:val="24"/>
          <w:szCs w:val="24"/>
        </w:rPr>
        <w:t xml:space="preserve">establish an appropriate work environment within his or her home for work purposes. </w:t>
      </w:r>
      <w:r w:rsidR="00162CA7">
        <w:rPr>
          <w:rFonts w:eastAsia="Times New Roman" w:cs="Times New Roman"/>
          <w:sz w:val="24"/>
          <w:szCs w:val="24"/>
        </w:rPr>
        <w:t xml:space="preserve">The </w:t>
      </w:r>
      <w:r w:rsidR="001A2E1A">
        <w:rPr>
          <w:rFonts w:eastAsia="Times New Roman" w:cs="Times New Roman"/>
          <w:sz w:val="24"/>
          <w:szCs w:val="24"/>
        </w:rPr>
        <w:t>Oscoda County District Library</w:t>
      </w:r>
      <w:r w:rsidR="00162CA7">
        <w:rPr>
          <w:rFonts w:eastAsia="Times New Roman" w:cs="Times New Roman"/>
          <w:sz w:val="24"/>
          <w:szCs w:val="24"/>
        </w:rPr>
        <w:t xml:space="preserve"> </w:t>
      </w:r>
      <w:r w:rsidRPr="00F7120E">
        <w:rPr>
          <w:rFonts w:eastAsia="Times New Roman" w:cs="Times New Roman"/>
          <w:sz w:val="24"/>
          <w:szCs w:val="24"/>
        </w:rPr>
        <w:t>will not be responsible for costs associated with the setup of the employee's home office, such as remodeling, furniture or lighting, nor for repairs or modifications to the home office space.</w:t>
      </w:r>
    </w:p>
    <w:p w14:paraId="1D90604D" w14:textId="1303D918" w:rsidR="00F7120E" w:rsidRPr="00F7120E" w:rsidRDefault="009119AE" w:rsidP="00F7120E">
      <w:pPr>
        <w:spacing w:after="160" w:line="259" w:lineRule="auto"/>
        <w:rPr>
          <w:rFonts w:eastAsia="Times New Roman" w:cs="Times New Roman"/>
          <w:sz w:val="24"/>
          <w:szCs w:val="24"/>
        </w:rPr>
      </w:pPr>
      <w:r>
        <w:rPr>
          <w:rFonts w:eastAsia="Times New Roman" w:cs="Times New Roman"/>
          <w:sz w:val="24"/>
          <w:szCs w:val="24"/>
        </w:rPr>
        <w:t xml:space="preserve">The </w:t>
      </w:r>
      <w:r w:rsidR="0040140F">
        <w:rPr>
          <w:rFonts w:eastAsia="Times New Roman" w:cs="Times New Roman"/>
          <w:sz w:val="24"/>
          <w:szCs w:val="24"/>
        </w:rPr>
        <w:t>Director</w:t>
      </w:r>
      <w:r w:rsidRPr="00F7120E">
        <w:rPr>
          <w:rFonts w:eastAsia="Times New Roman" w:cs="Times New Roman"/>
          <w:sz w:val="24"/>
          <w:szCs w:val="24"/>
        </w:rPr>
        <w:t xml:space="preserve"> will determine the equipment needs for each employee on a case-by-case basis. Equipment supplied by the </w:t>
      </w:r>
      <w:r w:rsidR="001A2E1A">
        <w:rPr>
          <w:rFonts w:eastAsia="Times New Roman" w:cs="Times New Roman"/>
          <w:sz w:val="24"/>
          <w:szCs w:val="24"/>
        </w:rPr>
        <w:t>Oscoda County District Library</w:t>
      </w:r>
      <w:r w:rsidRPr="00F7120E">
        <w:rPr>
          <w:rFonts w:eastAsia="Times New Roman" w:cs="Times New Roman"/>
          <w:sz w:val="24"/>
          <w:szCs w:val="24"/>
        </w:rPr>
        <w:t xml:space="preserve"> is to be used for business purposes only. </w:t>
      </w:r>
    </w:p>
    <w:p w14:paraId="46CB2744" w14:textId="22A4E50E" w:rsidR="00F7120E" w:rsidRPr="00F7120E" w:rsidRDefault="009119AE" w:rsidP="00F7120E">
      <w:pPr>
        <w:spacing w:after="160" w:line="259" w:lineRule="auto"/>
        <w:rPr>
          <w:rFonts w:eastAsia="Times New Roman" w:cs="Times New Roman"/>
          <w:sz w:val="24"/>
          <w:szCs w:val="24"/>
        </w:rPr>
      </w:pPr>
      <w:r w:rsidRPr="00F7120E">
        <w:rPr>
          <w:rFonts w:eastAsia="Times New Roman" w:cs="Times New Roman"/>
          <w:sz w:val="24"/>
          <w:szCs w:val="24"/>
        </w:rPr>
        <w:t xml:space="preserve">Consistent with the </w:t>
      </w:r>
      <w:r w:rsidR="001A2E1A">
        <w:rPr>
          <w:rFonts w:eastAsia="Times New Roman" w:cs="Times New Roman"/>
          <w:sz w:val="24"/>
          <w:szCs w:val="24"/>
        </w:rPr>
        <w:t>Oscoda County District Library</w:t>
      </w:r>
      <w:r w:rsidRPr="00F7120E">
        <w:rPr>
          <w:rFonts w:eastAsia="Times New Roman" w:cs="Times New Roman"/>
          <w:sz w:val="24"/>
          <w:szCs w:val="24"/>
        </w:rPr>
        <w:t xml:space="preserve">'s expectations of information security for employees working at the </w:t>
      </w:r>
      <w:r w:rsidR="001A2E1A">
        <w:rPr>
          <w:rFonts w:eastAsia="Times New Roman" w:cs="Times New Roman"/>
          <w:sz w:val="24"/>
          <w:szCs w:val="24"/>
        </w:rPr>
        <w:t>Oscoda County District Library</w:t>
      </w:r>
      <w:r w:rsidRPr="00F7120E">
        <w:rPr>
          <w:rFonts w:eastAsia="Times New Roman" w:cs="Times New Roman"/>
          <w:sz w:val="24"/>
          <w:szCs w:val="24"/>
        </w:rPr>
        <w:t>, tele</w:t>
      </w:r>
      <w:r w:rsidR="00162CA7">
        <w:rPr>
          <w:rFonts w:eastAsia="Times New Roman" w:cs="Times New Roman"/>
          <w:sz w:val="24"/>
          <w:szCs w:val="24"/>
        </w:rPr>
        <w:t xml:space="preserve">working </w:t>
      </w:r>
      <w:r w:rsidRPr="00F7120E">
        <w:rPr>
          <w:rFonts w:eastAsia="Times New Roman" w:cs="Times New Roman"/>
          <w:sz w:val="24"/>
          <w:szCs w:val="24"/>
        </w:rPr>
        <w:t xml:space="preserve">employees will be expected to ensure the protection of </w:t>
      </w:r>
      <w:r w:rsidR="00162CA7">
        <w:rPr>
          <w:rFonts w:eastAsia="Times New Roman" w:cs="Times New Roman"/>
          <w:sz w:val="24"/>
          <w:szCs w:val="24"/>
        </w:rPr>
        <w:t xml:space="preserve">confidential </w:t>
      </w:r>
      <w:r w:rsidR="001A2E1A">
        <w:rPr>
          <w:rFonts w:eastAsia="Times New Roman" w:cs="Times New Roman"/>
          <w:sz w:val="24"/>
          <w:szCs w:val="24"/>
        </w:rPr>
        <w:t>Oscoda County District Library</w:t>
      </w:r>
      <w:r w:rsidR="00162CA7">
        <w:rPr>
          <w:rFonts w:eastAsia="Times New Roman" w:cs="Times New Roman"/>
          <w:sz w:val="24"/>
          <w:szCs w:val="24"/>
        </w:rPr>
        <w:t xml:space="preserve"> and patron </w:t>
      </w:r>
      <w:r w:rsidRPr="00F7120E">
        <w:rPr>
          <w:rFonts w:eastAsia="Times New Roman" w:cs="Times New Roman"/>
          <w:sz w:val="24"/>
          <w:szCs w:val="24"/>
        </w:rPr>
        <w:t xml:space="preserve">information accessible from their home office. </w:t>
      </w:r>
    </w:p>
    <w:p w14:paraId="7AAE2581" w14:textId="0A8D4D77" w:rsidR="00F7120E" w:rsidRPr="00F7120E" w:rsidRDefault="009119AE" w:rsidP="00F7120E">
      <w:pPr>
        <w:spacing w:after="160" w:line="259" w:lineRule="auto"/>
        <w:rPr>
          <w:rFonts w:eastAsia="Times New Roman" w:cs="Times New Roman"/>
          <w:sz w:val="24"/>
          <w:szCs w:val="24"/>
        </w:rPr>
      </w:pPr>
      <w:r w:rsidRPr="00F7120E">
        <w:rPr>
          <w:rFonts w:eastAsia="Times New Roman" w:cs="Times New Roman"/>
          <w:sz w:val="24"/>
          <w:szCs w:val="24"/>
        </w:rPr>
        <w:t xml:space="preserve">Employees should not assume any specified </w:t>
      </w:r>
      <w:r w:rsidR="00FC5E8D" w:rsidRPr="00F7120E">
        <w:rPr>
          <w:rFonts w:eastAsia="Times New Roman" w:cs="Times New Roman"/>
          <w:sz w:val="24"/>
          <w:szCs w:val="24"/>
        </w:rPr>
        <w:t>period</w:t>
      </w:r>
      <w:r w:rsidRPr="00F7120E">
        <w:rPr>
          <w:rFonts w:eastAsia="Times New Roman" w:cs="Times New Roman"/>
          <w:sz w:val="24"/>
          <w:szCs w:val="24"/>
        </w:rPr>
        <w:t xml:space="preserve"> for telework arrangements, and </w:t>
      </w:r>
      <w:r w:rsidR="001F5C80">
        <w:rPr>
          <w:rFonts w:eastAsia="Times New Roman" w:cs="Times New Roman"/>
          <w:sz w:val="24"/>
          <w:szCs w:val="24"/>
        </w:rPr>
        <w:t xml:space="preserve">the </w:t>
      </w:r>
      <w:r w:rsidR="001A2E1A">
        <w:rPr>
          <w:rFonts w:eastAsia="Times New Roman" w:cs="Times New Roman"/>
          <w:sz w:val="24"/>
          <w:szCs w:val="24"/>
        </w:rPr>
        <w:t>Oscoda County District Library</w:t>
      </w:r>
      <w:r w:rsidRPr="00F7120E">
        <w:rPr>
          <w:rFonts w:eastAsia="Times New Roman" w:cs="Times New Roman"/>
          <w:sz w:val="24"/>
          <w:szCs w:val="24"/>
        </w:rPr>
        <w:t xml:space="preserve"> may require employees to return to regular, in-</w:t>
      </w:r>
      <w:r w:rsidR="001F5C80">
        <w:rPr>
          <w:rFonts w:eastAsia="Times New Roman" w:cs="Times New Roman"/>
          <w:sz w:val="24"/>
          <w:szCs w:val="24"/>
        </w:rPr>
        <w:t>person</w:t>
      </w:r>
      <w:r w:rsidRPr="00F7120E">
        <w:rPr>
          <w:rFonts w:eastAsia="Times New Roman" w:cs="Times New Roman"/>
          <w:sz w:val="24"/>
          <w:szCs w:val="24"/>
        </w:rPr>
        <w:t xml:space="preserve"> work at any time.</w:t>
      </w:r>
    </w:p>
    <w:p w14:paraId="523FE005" w14:textId="7FB70085" w:rsidR="000821AC" w:rsidRDefault="000821AC" w:rsidP="000821AC">
      <w:pPr>
        <w:pStyle w:val="Footer"/>
      </w:pPr>
      <w:r>
        <w:t>1</w:t>
      </w:r>
      <w:r w:rsidRPr="00EB152D">
        <w:rPr>
          <w:vertAlign w:val="superscript"/>
        </w:rPr>
        <w:t>st</w:t>
      </w:r>
      <w:r>
        <w:t xml:space="preserve"> read June 10, 2024</w:t>
      </w:r>
    </w:p>
    <w:p w14:paraId="2A9BE348" w14:textId="22FD5E20" w:rsidR="000821AC" w:rsidRDefault="000821AC" w:rsidP="000821AC">
      <w:pPr>
        <w:pStyle w:val="Footer"/>
      </w:pPr>
      <w:r>
        <w:t>2</w:t>
      </w:r>
      <w:r w:rsidRPr="000821AC">
        <w:rPr>
          <w:vertAlign w:val="superscript"/>
        </w:rPr>
        <w:t>nd</w:t>
      </w:r>
      <w:r>
        <w:t xml:space="preserve"> read July 8, 2024</w:t>
      </w:r>
    </w:p>
    <w:p w14:paraId="73D42ED6" w14:textId="55538235" w:rsidR="001A2E1A" w:rsidRDefault="001A2E1A" w:rsidP="000821AC">
      <w:pPr>
        <w:pStyle w:val="FileStampParagraph"/>
      </w:pPr>
      <w:bookmarkStart w:id="0" w:name="_GoBack"/>
      <w:bookmarkEnd w:id="0"/>
    </w:p>
    <w:sectPr w:rsidR="001A2E1A" w:rsidSect="00E8404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FD4E9" w14:textId="77777777" w:rsidR="00071FF9" w:rsidRDefault="00071FF9" w:rsidP="00EB152D">
      <w:pPr>
        <w:spacing w:after="0" w:line="240" w:lineRule="auto"/>
      </w:pPr>
      <w:r>
        <w:separator/>
      </w:r>
    </w:p>
  </w:endnote>
  <w:endnote w:type="continuationSeparator" w:id="0">
    <w:p w14:paraId="6EB1EC5A" w14:textId="77777777" w:rsidR="00071FF9" w:rsidRDefault="00071FF9" w:rsidP="00EB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1BD0" w14:textId="3CD6D1FD" w:rsidR="00EB152D" w:rsidRPr="000821AC" w:rsidRDefault="000821AC" w:rsidP="000821AC">
    <w:pPr>
      <w:pStyle w:val="Footer"/>
    </w:pPr>
    <w:r>
      <w:t>Approved</w:t>
    </w:r>
    <w:r w:rsidR="00442248">
      <w:t xml:space="preserve"> July 8,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46B4" w14:textId="77777777" w:rsidR="00071FF9" w:rsidRDefault="00071FF9" w:rsidP="00EB152D">
      <w:pPr>
        <w:spacing w:after="0" w:line="240" w:lineRule="auto"/>
      </w:pPr>
      <w:r>
        <w:separator/>
      </w:r>
    </w:p>
  </w:footnote>
  <w:footnote w:type="continuationSeparator" w:id="0">
    <w:p w14:paraId="39FE5EFE" w14:textId="77777777" w:rsidR="00071FF9" w:rsidRDefault="00071FF9" w:rsidP="00EB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8B2B" w14:textId="11DD9A54" w:rsidR="00EB152D" w:rsidRDefault="00EB152D">
    <w:pPr>
      <w:pStyle w:val="Header"/>
    </w:pPr>
    <w:r>
      <w:t>POL 4.075 TELECOMUTING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0E"/>
    <w:rsid w:val="00017AFD"/>
    <w:rsid w:val="00071FF9"/>
    <w:rsid w:val="000807B7"/>
    <w:rsid w:val="000821AC"/>
    <w:rsid w:val="00091186"/>
    <w:rsid w:val="00162CA7"/>
    <w:rsid w:val="001A2E1A"/>
    <w:rsid w:val="001F5C80"/>
    <w:rsid w:val="0040140F"/>
    <w:rsid w:val="00442248"/>
    <w:rsid w:val="0059045C"/>
    <w:rsid w:val="0077332A"/>
    <w:rsid w:val="009119AE"/>
    <w:rsid w:val="00987136"/>
    <w:rsid w:val="00EB152D"/>
    <w:rsid w:val="00F7120E"/>
    <w:rsid w:val="00FC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ED3EC"/>
  <w15:docId w15:val="{C15DB108-076B-42A5-BD35-61D6EA95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eStampParagraph">
    <w:name w:val="File Stamp Paragraph"/>
    <w:basedOn w:val="Normal"/>
    <w:next w:val="Normal"/>
    <w:link w:val="FileStampParagraphChar"/>
    <w:qFormat/>
    <w:rsid w:val="001A2E1A"/>
    <w:pPr>
      <w:spacing w:after="160" w:line="259" w:lineRule="auto"/>
    </w:pPr>
    <w:rPr>
      <w:rFonts w:eastAsia="Times New Roman"/>
      <w:sz w:val="16"/>
      <w:szCs w:val="24"/>
    </w:rPr>
  </w:style>
  <w:style w:type="character" w:customStyle="1" w:styleId="FileStampParagraphChar">
    <w:name w:val="File Stamp Paragraph Char"/>
    <w:basedOn w:val="DefaultParagraphFont"/>
    <w:link w:val="FileStampParagraph"/>
    <w:rsid w:val="001A2E1A"/>
    <w:rPr>
      <w:rFonts w:eastAsia="Times New Roman"/>
      <w:sz w:val="16"/>
      <w:szCs w:val="24"/>
    </w:rPr>
  </w:style>
  <w:style w:type="character" w:customStyle="1" w:styleId="FileStampCharacter">
    <w:name w:val="File Stamp Character"/>
    <w:basedOn w:val="DefaultParagraphFont"/>
    <w:uiPriority w:val="1"/>
    <w:qFormat/>
    <w:rsid w:val="001A2E1A"/>
    <w:rPr>
      <w:rFonts w:asciiTheme="minorHAnsi" w:eastAsia="Times New Roman" w:hAnsiTheme="minorHAnsi" w:cstheme="minorBidi"/>
      <w:b w:val="0"/>
      <w:bCs w:val="0"/>
      <w:i w:val="0"/>
      <w:iCs w:val="0"/>
      <w:caps w:val="0"/>
      <w:smallCaps w:val="0"/>
      <w:strike w:val="0"/>
      <w:dstrike w:val="0"/>
      <w:noProof w:val="0"/>
      <w:snapToGrid w:val="0"/>
      <w:vanish w:val="0"/>
      <w:color w:val="auto"/>
      <w:spacing w:val="0"/>
      <w:w w:val="100"/>
      <w:kern w:val="0"/>
      <w:position w:val="0"/>
      <w:sz w:val="16"/>
      <w:szCs w:val="24"/>
      <w:u w:val="none"/>
      <w:effect w:val="none"/>
      <w:bdr w:val="none" w:sz="0" w:space="0" w:color="auto"/>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PlaceholderText">
    <w:name w:val="Placeholder Text"/>
    <w:basedOn w:val="DefaultParagraphFont"/>
    <w:uiPriority w:val="99"/>
    <w:semiHidden/>
    <w:rsid w:val="001A2E1A"/>
    <w:rPr>
      <w:color w:val="808080"/>
    </w:rPr>
  </w:style>
  <w:style w:type="paragraph" w:styleId="Header">
    <w:name w:val="header"/>
    <w:basedOn w:val="Normal"/>
    <w:link w:val="HeaderChar"/>
    <w:uiPriority w:val="99"/>
    <w:unhideWhenUsed/>
    <w:rsid w:val="00401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40F"/>
  </w:style>
  <w:style w:type="paragraph" w:styleId="Footer">
    <w:name w:val="footer"/>
    <w:basedOn w:val="Normal"/>
    <w:link w:val="FooterChar"/>
    <w:uiPriority w:val="99"/>
    <w:unhideWhenUsed/>
    <w:rsid w:val="00401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ilestamp xmlns="http://schemas.beclegal.com/legalbar/filestamp">
  <CurrentDate>6/3/2024</CurrentDate>
  <CurrentTime>9:34 AM</CurrentTime>
  <Author>MBLUM</Author>
  <Typist>MBLUM</Typist>
  <Class>EMPL</Class>
  <SubClass/>
  <FileName/>
  <DescriptiveName>Telework Policy</DescriptiveName>
  <DMLibrary>LEGAL</DMLibrary>
  <FileStampFormatID>1</FileStampFormatID>
  <Placement>EndOfDocument</Placement>
  <Client>86838</Client>
  <Matter>00002</Matter>
  <DocNumber>200580659</DocNumber>
  <Version>1</Version>
  <IWL>iwl:dms=CLOUDIMANAGE.COM&amp;&amp;lib=LEGAL&amp;&amp;num=200580659&amp;&amp;ver=1</IWL>
  <DMCustom1>86838</DMCustom1>
  <DMCustom1Description>OSCODA DISTRICT LIBRARY</DMCustom1Description>
  <DMCustom2>00002</DMCustom2>
  <DMCustom2Description>EMPLOYMENT MATTERS</DMCustom2Description>
  <DMCustom3>322</DMCustom3>
  <DMCustom4>Open</DMCustom4>
  <DMCustom5/>
  <DMCustom6>032</DMCustom6>
  <DMCustom7>9213</DMCustom7>
  <DMCustom8/>
  <DMCustom9>ASEURYNC</DMCustom9>
  <DMCustom10>ASEURYNC</DMCustom10>
  <DMCustom11/>
  <DMCustom12/>
  <DMCustom13/>
  <DMCustom14/>
  <DMCustom15/>
  <DMCustom16/>
  <DMCustom17/>
  <DMCustom18/>
  <DMCustom19/>
  <DMCustom20/>
  <DMCustom21/>
  <DMCustom22/>
  <DMCustom23>10/25/2023 12:00:00 AM</DMCustom23>
  <DMCustom24/>
  <DMCustom25/>
  <DMCustom26/>
  <DMCustom27/>
  <DMCustom28/>
  <DMCustom29/>
  <DMCustom30/>
  <DMCustom31/>
  <Stamp xmlns="">
    <Format>Client;Text::;Matter;Text::;DocNumber;Text:-;Version;</Format>
    <Value>86838:00002:200580659-1</Value>
  </Stamp>
  <FilePath>C:\Users\mblum\AppData\Roaming\iManage\Work\Recent\86838-00002 -- OSCODA DISTRICT LIBRARY - EMPLOYMENT MATTERS\Telework Policy(200580659.1).docx</FilePath>
</filestamp>
</file>

<file path=customXml/item2.xml>��< ? x m l   v e r s i o n = " 1 . 0 "   e n c o d i n g = " u t f - 1 6 " ? > < p r o p e r t i e s   x m l n s = " h t t p : / / w w w . i m a n a g e . c o m / w o r k / x m l s c h e m a " >  
     < d o c u m e n t i d > L E G A L ! 2 0 0 5 8 0 6 5 9 . 1 < / d o c u m e n t i d >  
     < s e n d e r i d > M B L U M < / s e n d e r i d >  
     < s e n d e r e m a i l > M B L U M @ F O S T E R S W I F T . C O M < / s e n d e r e m a i l >  
     < l a s t m o d i f i e d > 2 0 2 4 - 0 6 - 0 3 T 0 9 : 3 9 : 0 0 . 0 0 0 0 0 0 0 - 0 4 : 0 0 < / l a s t m o d i f i e d >  
     < d a t a b a s e > L E G A L < / d a t a b a s e >  
 < / p r o p e r t i e s > 
</file>

<file path=customXml/itemProps1.xml><?xml version="1.0" encoding="utf-8"?>
<ds:datastoreItem xmlns:ds="http://schemas.openxmlformats.org/officeDocument/2006/customXml" ds:itemID="{257436BF-C59A-4187-86ED-0F4C696C8419}">
  <ds:schemaRefs>
    <ds:schemaRef ds:uri="http://schemas.beclegal.com/legalbar/filestamp"/>
    <ds:schemaRef ds:uri=""/>
  </ds:schemaRefs>
</ds:datastoreItem>
</file>

<file path=customXml/itemProps2.xml><?xml version="1.0" encoding="utf-8"?>
<ds:datastoreItem xmlns:ds="http://schemas.openxmlformats.org/officeDocument/2006/customXml" ds:itemID="{0FF791CA-BA42-43BB-9753-B4EB66339EB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Knepp</dc:creator>
  <cp:lastModifiedBy>Amy Knepp</cp:lastModifiedBy>
  <cp:revision>2</cp:revision>
  <dcterms:created xsi:type="dcterms:W3CDTF">2024-10-31T20:16:00Z</dcterms:created>
  <dcterms:modified xsi:type="dcterms:W3CDTF">2024-10-31T20:16:00Z</dcterms:modified>
</cp:coreProperties>
</file>